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  <w:jc w:val="center"/>
      </w:pPr>
      <w:r>
        <w:rPr>
          <w:b/>
          <w:color w:val="0F172A"/>
          <w:sz w:val="30"/>
          <w:szCs w:val="30"/>
        </w:rPr>
        <w:t xml:space="preserve">ZAHTEV ZA PLAĆENO ODSUSTVO</w:t>
      </w:r>
    </w:p>
    <w:p>
      <w:pPr>
        <w:spacing w:before="0" w:after="120"/>
      </w:pPr>
      <w:r>
        <w:t xml:space="preserve">Poslodavcu: ________________________________</w:t>
      </w:r>
    </w:p>
    <w:p>
      <w:pPr>
        <w:spacing w:before="0" w:after="120"/>
      </w:pPr>
      <w:r>
        <w:t xml:space="preserve">Od zaposlenog: ________________________________, radno mesto: ________________________________</w:t>
      </w:r>
    </w:p>
    <w:p>
      <w:pPr>
        <w:spacing w:before="0" w:after="80"/>
      </w:pPr>
      <w:r>
        <w:t xml:space="preserve"/>
      </w:r>
    </w:p>
    <w:p>
      <w:pPr>
        <w:spacing w:before="0" w:after="120"/>
      </w:pPr>
      <w:r>
        <w:t xml:space="preserve">Na osnovu člana 77. Zakona o radu i opšteg akta poslodavca, molim da mi se odobri plaćeno odsustvo u trajanju od ______ radnih dana, u periodu od ____________ do ____________, zbog:</w:t>
      </w:r>
    </w:p>
    <w:p>
      <w:pPr>
        <w:spacing w:before="0" w:after="120"/>
      </w:pPr>
      <w:r>
        <w:t xml:space="preserve">[ ] sklapanja braka    [ ] porođaja supruge    [ ] teže bolesti člana uže porodice</w:t>
      </w:r>
    </w:p>
    <w:p>
      <w:pPr>
        <w:spacing w:before="0" w:after="120"/>
      </w:pPr>
      <w:r>
        <w:t xml:space="preserve">[ ] smrti člana uže porodice    [ ] dobrovoljnog davanja krvi (2 uzastopna dana)    [ ] drugo: ________________________________</w:t>
      </w:r>
    </w:p>
    <w:p>
      <w:pPr>
        <w:spacing w:before="0" w:after="120"/>
      </w:pPr>
      <w:r>
        <w:t xml:space="preserve">U prilogu dostavljam odgovarajući dokaz (izvod, potvrda i sl.): ________________________________</w:t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3200"/>
        <w:gridCol w:w="3200"/>
        <w:gridCol w:w="3200"/>
      </w:tblGrid>
      <w:tr>
        <w:tc>
          <w:tcPr>
            <w:tcW w:w="3200" w:type="dxa"/>
          </w:tcPr>
          <w:p>
            <w:pPr>
              <w:spacing w:before="0" w:after="40"/>
            </w:pPr>
            <w:r>
              <w:t xml:space="preserve">Datum podnošenja</w:t>
            </w:r>
          </w:p>
        </w:tc>
        <w:tc>
          <w:tcPr>
            <w:tcW w:w="3200" w:type="dxa"/>
          </w:tcPr>
          <w:p>
            <w:pPr>
              <w:spacing w:before="0" w:after="40"/>
            </w:pPr>
            <w:r>
              <w:t xml:space="preserve">Zaposleni (potpis)</w:t>
            </w:r>
          </w:p>
        </w:tc>
        <w:tc>
          <w:tcPr>
            <w:tcW w:w="3200" w:type="dxa"/>
          </w:tcPr>
          <w:p>
            <w:pPr>
              <w:spacing w:before="0" w:after="40"/>
            </w:pPr>
            <w:r>
              <w:t xml:space="preserve">Odobrava — poslodavac (datum, potpis)</w:t>
            </w:r>
          </w:p>
        </w:tc>
      </w:tr>
      <w:tr>
        <w:tc>
          <w:tcPr>
            <w:tcW w:w="32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32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32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Broj dana po pojedinom osnovu utvrđuje opšti akt/ugovor o radu; zakonski minimum je ukupno 5 radnih dana godišnje za slučajeve iz čl. 77 st. 1, plus dani za davanje krvi.</w:t>
      </w:r>
    </w:p>
    <w:p>
      <w:pPr>
        <w:spacing w:before="0" w:after="120"/>
      </w:pPr>
      <w:r>
        <w:rPr>
          <w:i/>
          <w:color w:val="6B7280"/>
        </w:rPr>
        <w:t xml:space="preserve">Besplatan obrazac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 — opšti primer, prilagodi svom slučaju; za specifične situacije konsultuj pravnika ili HR stručnjaka.</w:t>
      </w:r>
    </w:p>
    <w:sectPr>
      <w:pgSz w:w="11906" w:h="16838"/>
      <w:pgMar w:top="1134" w:right="1134" w:bottom="1134" w:left="1134" w:header="708" w:footer="708" w:gutter="0"/>
    </w:sectPr>
  </w:body>
</w:document>
</file>