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UGOVOR O PRAVIMA I OBAVEZAMA DIREKTORA (BEZ ZASNIVANJA RADNOG ODNOSA)</w:t>
      </w:r>
    </w:p>
    <w:p>
      <w:pPr>
        <w:spacing w:before="0" w:after="120"/>
      </w:pPr>
      <w:r>
        <w:rPr>
          <w:i/>
          <w:color w:val="6B7280"/>
        </w:rPr>
        <w:t xml:space="preserve">Čl. 48 Zakona o radu — direktor može da radi i van radnog odnosa. Osnivač-direktor bez radnog odnosa plaća doprinose na najnižu osnovicu — računica na obracun.metoda.rs/doo.</w:t>
      </w:r>
    </w:p>
    <w:p>
      <w:pPr>
        <w:spacing w:before="0" w:after="120"/>
      </w:pPr>
      <w:r>
        <w:t xml:space="preserve">Zaključen dana ____________ između:</w:t>
      </w:r>
    </w:p>
    <w:p>
      <w:pPr>
        <w:spacing w:before="0" w:after="120"/>
      </w:pPr>
      <w:r>
        <w:t xml:space="preserve">1. Društva: ________________________________, PIB: ____________, na osnovu odluke skupštine/osnivača br. ______ i</w:t>
      </w:r>
    </w:p>
    <w:p>
      <w:pPr>
        <w:spacing w:before="0" w:after="120"/>
      </w:pPr>
      <w:r>
        <w:t xml:space="preserve">2. Direktora: ________________________________, JMBG: ______________.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1.</w:t>
      </w:r>
    </w:p>
    <w:p>
      <w:pPr>
        <w:spacing w:before="0" w:after="120"/>
      </w:pPr>
      <w:r>
        <w:t xml:space="preserve">Direktor se imenuje na funkciju direktora Društva i zastupa Društvo [neograničeno] / [uz ograničenja: ________________________________].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2.</w:t>
      </w:r>
    </w:p>
    <w:p>
      <w:pPr>
        <w:spacing w:before="0" w:after="120"/>
      </w:pPr>
      <w:r>
        <w:t xml:space="preserve">Direktor funkciju obavlja BEZ zasnivanja radnog odnosa. [Direktoru pripada mesečna naknada od ____________ dinara, koja ima poreski tretman zarade.] / [Direktor funkciju obavlja bez naknade; Društvo plaća doprinose za obavezno socijalno osiguranje na propisanu osnovicu.]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3.</w:t>
      </w:r>
    </w:p>
    <w:p>
      <w:pPr>
        <w:spacing w:before="0" w:after="120"/>
      </w:pPr>
      <w:r>
        <w:t xml:space="preserve">Direktor odgovara za zakonitost rada Društva i posluje sa pažnjom dobrog privrednika; Društvo mu nadoknađuje opravdane troškove (službena putovanja i sl.).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4.</w:t>
      </w:r>
    </w:p>
    <w:p>
      <w:pPr>
        <w:spacing w:before="0" w:after="120"/>
      </w:pPr>
      <w:r>
        <w:t xml:space="preserve">Ugovor važi do razrešenja/ostavke; razrešenjem prestaju i prava iz ovog ugovora. Sačinjeno u 2 primerka.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Za Društvo — po odluci osnivača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Direktor (potpis)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 ili HR stručnjaka.</w:t>
      </w:r>
    </w:p>
    <w:sectPr>
      <w:pgSz w:w="11906" w:h="16838"/>
      <w:pgMar w:top="1134" w:right="1134" w:bottom="1134" w:left="1134" w:header="708" w:footer="708" w:gutter="0"/>
    </w:sectPr>
  </w:body>
</w:document>
</file>