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20" w:after="160"/>
        <w:jc w:val="center"/>
      </w:pPr>
      <w:r>
        <w:rPr>
          <w:b/>
          <w:color w:val="0F172A"/>
          <w:sz w:val="30"/>
          <w:szCs w:val="30"/>
        </w:rPr>
        <w:t xml:space="preserve">AKT O PROCENI RIZIKA NA RADNOM MESTU I U RADNOJ OKOLINI</w:t>
      </w:r>
    </w:p>
    <w:p>
      <w:pPr>
        <w:spacing w:before="0" w:after="120"/>
      </w:pPr>
      <w:r>
        <w:rPr>
          <w:i/>
          <w:color w:val="6B7280"/>
        </w:rPr>
        <w:t xml:space="preserve">OBAVEZAN za svakog poslodavca (Zakon o bezbednosti i zdravlju na radu, čl. 13). Stručni deo izrađuje lice/agencija sa licencom; ovaj šablon je struktura i podsetnik — ne zamenjuje stručnu procenu.</w:t>
      </w:r>
    </w:p>
    <w:p>
      <w:pPr>
        <w:spacing w:before="0" w:after="120"/>
      </w:pPr>
      <w:r>
        <w:rPr>
          <w:b/>
        </w:rPr>
        <w:t xml:space="preserve">Poslovno ime društva: </w:t>
      </w:r>
      <w:r>
        <w:t xml:space="preserve">____________________________________________</w:t>
      </w:r>
    </w:p>
    <w:p>
      <w:pPr>
        <w:spacing w:before="0" w:after="120"/>
      </w:pPr>
      <w:r>
        <w:rPr>
          <w:b/>
        </w:rPr>
        <w:t xml:space="preserve">Sedište i adresa: </w:t>
      </w:r>
      <w:r>
        <w:t xml:space="preserve">________________________________________________</w:t>
      </w:r>
    </w:p>
    <w:p>
      <w:pPr>
        <w:spacing w:before="0" w:after="120"/>
      </w:pPr>
      <w:r>
        <w:rPr>
          <w:b/>
        </w:rPr>
        <w:t xml:space="preserve">Matični broj / PIB: </w:t>
      </w:r>
      <w:r>
        <w:t xml:space="preserve">______________________________________________</w:t>
      </w:r>
    </w:p>
    <w:p>
      <w:pPr>
        <w:spacing w:before="0" w:after="120"/>
      </w:pPr>
      <w:r>
        <w:rPr>
          <w:b/>
        </w:rPr>
        <w:t xml:space="preserve">Broj akta / datum: </w:t>
      </w:r>
      <w:r>
        <w:t xml:space="preserve">_______________________________________________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1. Opšti podaci</w:t>
      </w:r>
    </w:p>
    <w:p>
      <w:pPr>
        <w:spacing w:before="0" w:after="120"/>
      </w:pPr>
      <w:r>
        <w:t xml:space="preserve">Delatnost poslodavca: ________________________________. Procenu rizika sproveo: ________________________________ (licenca br. ____________).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2. Popis radnih mesta</w:t>
      </w:r>
    </w:p>
    <w:tbl>
      <w:tblPr>
        <w:tblW w:w="92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3000"/>
        <w:gridCol w:w="1800"/>
        <w:gridCol w:w="4400"/>
      </w:tblGrid>
      <w:tr>
        <w:tc>
          <w:tcPr>
            <w:tcW w:w="30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Radno mesto</w:t>
            </w:r>
          </w:p>
        </w:tc>
        <w:tc>
          <w:tcPr>
            <w:tcW w:w="18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Br. zaposlenih</w:t>
            </w:r>
          </w:p>
        </w:tc>
        <w:tc>
          <w:tcPr>
            <w:tcW w:w="44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Kratak opis poslova</w:t>
            </w:r>
          </w:p>
        </w:tc>
      </w:tr>
      <w:tr>
        <w:tc>
          <w:tcPr>
            <w:tcW w:w="30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8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44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30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8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44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3. Opasnosti i štetnosti</w:t>
      </w:r>
    </w:p>
    <w:p>
      <w:pPr>
        <w:spacing w:before="0" w:after="120"/>
      </w:pPr>
      <w:r>
        <w:t xml:space="preserve">Za svako radno mesto identifikuju se mehaničke, električne, termičke opasnosti, štetnosti (buka, prašina, hemikalije), napor (fizički/psihički), rad na visini/u saobraćaju i dr.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4. Procena rizika i mere</w:t>
      </w:r>
    </w:p>
    <w:tbl>
      <w:tblPr>
        <w:tblW w:w="9238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2600"/>
        <w:gridCol w:w="1500"/>
        <w:gridCol w:w="3000"/>
        <w:gridCol w:w="2138"/>
      </w:tblGrid>
      <w:tr>
        <w:tc>
          <w:tcPr>
            <w:tcW w:w="26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Opasnost/štetnost</w:t>
            </w:r>
          </w:p>
        </w:tc>
        <w:tc>
          <w:tcPr>
            <w:tcW w:w="15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Nivo rizika</w:t>
            </w:r>
          </w:p>
        </w:tc>
        <w:tc>
          <w:tcPr>
            <w:tcW w:w="30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Mera za smanjenje</w:t>
            </w:r>
          </w:p>
        </w:tc>
        <w:tc>
          <w:tcPr>
            <w:tcW w:w="2138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Rok / odgovorno lice</w:t>
            </w:r>
          </w:p>
        </w:tc>
      </w:tr>
      <w:tr>
        <w:tc>
          <w:tcPr>
            <w:tcW w:w="26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30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138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26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30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138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5. Radna mesta sa povećanim rizikom</w:t>
      </w:r>
    </w:p>
    <w:p>
      <w:pPr>
        <w:spacing w:before="0" w:after="120"/>
      </w:pPr>
      <w:r>
        <w:t xml:space="preserve">Posebno se utvrđuju radna mesta sa povećanim rizikom (obavezni prethodni i periodični lekarski pregledi).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6. Zaključak i revizija</w:t>
      </w:r>
    </w:p>
    <w:p>
      <w:pPr>
        <w:spacing w:before="0" w:after="120"/>
      </w:pPr>
      <w:r>
        <w:t xml:space="preserve">Akt se menja kod nove tehnologije, povrede na radu ili promene procesa. Zaposleni se upoznaju sa procenjenim rizicima pre početka rada.</w:t>
      </w:r>
    </w:p>
    <w:p>
      <w:pPr>
        <w:spacing w:before="0" w:after="80"/>
      </w:pPr>
      <w:r>
        <w:t xml:space="preserve"/>
      </w:r>
    </w:p>
    <w:p>
      <w:pPr>
        <w:spacing w:before="0" w:after="80"/>
      </w:pPr>
      <w:r>
        <w:t xml:space="preserve"/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4800"/>
        <w:gridCol w:w="4800"/>
      </w:tblGrid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>Mesto i datum</w:t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>Direktor / lice za BZR</w:t>
            </w:r>
          </w:p>
        </w:tc>
      </w:tr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0" w:after="120"/>
      </w:pPr>
      <w:r>
        <w:rPr>
          <w:i/>
          <w:color w:val="6B7280"/>
        </w:rPr>
        <w:t xml:space="preserve">Besplatan obrazac · </w:t>
      </w:r>
      <w:r>
        <w:rPr>
          <w:b/>
          <w:color w:val="1A73E8"/>
        </w:rPr>
        <w:t xml:space="preserve">www.metoda.rs</w:t>
      </w:r>
      <w:r>
        <w:rPr>
          <w:i/>
          <w:color w:val="6B7280"/>
        </w:rPr>
        <w:t xml:space="preserve"> · obracun.metoda.rs — opšti primer, prilagodi svom slučaju; za specifične situacije konsultuj pravnika, knjigovođu ili licencirano lice.</w:t>
      </w:r>
    </w:p>
    <w:sectPr>
      <w:pgSz w:w="11906" w:h="16838"/>
      <w:pgMar w:top="1134" w:right="1134" w:bottom="1134" w:left="1134" w:header="708" w:footer="708" w:gutter="0"/>
    </w:sectPr>
  </w:body>
</w:document>
</file>